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A6" w:rsidRDefault="008906EA">
      <w:pPr>
        <w:rPr>
          <w:b/>
          <w:i/>
          <w:color w:val="0070C0"/>
          <w:u w:val="single"/>
        </w:rPr>
      </w:pPr>
      <w:r w:rsidRPr="008906EA">
        <w:rPr>
          <w:b/>
          <w:i/>
          <w:color w:val="0070C0"/>
          <w:u w:val="single"/>
        </w:rPr>
        <w:t xml:space="preserve">ИНСТРУКЦИЯ  по </w:t>
      </w:r>
      <w:r>
        <w:rPr>
          <w:b/>
          <w:i/>
          <w:color w:val="0070C0"/>
          <w:u w:val="single"/>
        </w:rPr>
        <w:t xml:space="preserve"> созданию </w:t>
      </w:r>
      <w:r w:rsidRPr="008906EA">
        <w:rPr>
          <w:b/>
          <w:i/>
          <w:color w:val="0070C0"/>
          <w:u w:val="single"/>
        </w:rPr>
        <w:t>- ЗАКАЗ</w:t>
      </w:r>
      <w:r>
        <w:rPr>
          <w:b/>
          <w:i/>
          <w:color w:val="0070C0"/>
          <w:u w:val="single"/>
        </w:rPr>
        <w:t>А</w:t>
      </w:r>
      <w:r w:rsidRPr="008906EA">
        <w:rPr>
          <w:b/>
          <w:i/>
          <w:color w:val="0070C0"/>
          <w:u w:val="single"/>
        </w:rPr>
        <w:t>,  на КПК (</w:t>
      </w:r>
      <w:proofErr w:type="spellStart"/>
      <w:r w:rsidRPr="008906EA">
        <w:rPr>
          <w:b/>
          <w:i/>
          <w:color w:val="0070C0"/>
          <w:u w:val="single"/>
        </w:rPr>
        <w:t>Андроид</w:t>
      </w:r>
      <w:proofErr w:type="spellEnd"/>
      <w:r w:rsidRPr="008906EA">
        <w:rPr>
          <w:b/>
          <w:i/>
          <w:color w:val="0070C0"/>
          <w:u w:val="single"/>
        </w:rPr>
        <w:t>).</w:t>
      </w:r>
    </w:p>
    <w:p w:rsidR="008D14A7" w:rsidRDefault="00241B21" w:rsidP="008D14A7">
      <w:pPr>
        <w:rPr>
          <w:noProof/>
          <w:lang w:eastAsia="ru-RU"/>
        </w:rPr>
      </w:pPr>
      <w:r>
        <w:rPr>
          <w:noProof/>
          <w:lang w:eastAsia="ru-RU"/>
        </w:rPr>
        <w:t>Запускаем программу из меню смартфона</w:t>
      </w:r>
      <w:r w:rsidR="008D14A7">
        <w:rPr>
          <w:noProof/>
          <w:lang w:eastAsia="ru-RU"/>
        </w:rPr>
        <w:t xml:space="preserve">. </w:t>
      </w:r>
    </w:p>
    <w:p w:rsidR="008D14A7" w:rsidRDefault="008D14A7" w:rsidP="008D14A7">
      <w:pPr>
        <w:rPr>
          <w:noProof/>
          <w:lang w:eastAsia="ru-RU"/>
        </w:rPr>
      </w:pPr>
      <w:r>
        <w:rPr>
          <w:noProof/>
          <w:lang w:eastAsia="ru-RU"/>
        </w:rPr>
        <w:t xml:space="preserve">  Переходим на закладку «Визиты»</w:t>
      </w:r>
      <w:r w:rsidR="00A50B78">
        <w:rPr>
          <w:noProof/>
          <w:lang w:eastAsia="ru-RU"/>
        </w:rPr>
        <w:t>,</w:t>
      </w:r>
    </w:p>
    <w:p w:rsidR="00A50B78" w:rsidRPr="001C5A05" w:rsidRDefault="00A50B78" w:rsidP="008D14A7">
      <w:pPr>
        <w:rPr>
          <w:noProof/>
          <w:lang w:eastAsia="ru-RU"/>
        </w:rPr>
      </w:pPr>
      <w:r>
        <w:rPr>
          <w:noProof/>
          <w:lang w:eastAsia="ru-RU"/>
        </w:rPr>
        <w:t>Проверяем, есть</w:t>
      </w:r>
      <w:r w:rsidR="001C5A05" w:rsidRPr="001C5A05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ли в данном модуле торговая точка.  Есть ли же нет , то заходим в закладку «Клиенты» , нажимаем на необходимого контрагента, выходит информационное </w:t>
      </w:r>
      <w:r w:rsidR="004027EE">
        <w:rPr>
          <w:noProof/>
          <w:lang w:eastAsia="ru-RU"/>
        </w:rPr>
        <w:t>окно</w:t>
      </w:r>
      <w:r w:rsidR="001C5A05" w:rsidRPr="001C5A05">
        <w:rPr>
          <w:noProof/>
          <w:lang w:eastAsia="ru-RU"/>
        </w:rPr>
        <w:t>:</w:t>
      </w:r>
    </w:p>
    <w:p w:rsidR="001C5A05" w:rsidRPr="001C5A05" w:rsidRDefault="001C5A05" w:rsidP="008D14A7">
      <w:pPr>
        <w:rPr>
          <w:noProof/>
          <w:lang w:eastAsia="ru-RU"/>
        </w:rPr>
      </w:pPr>
    </w:p>
    <w:p w:rsidR="00DA2BBB" w:rsidRDefault="00241B21" w:rsidP="00DA2BBB">
      <w:pPr>
        <w:pStyle w:val="a5"/>
        <w:rPr>
          <w:rFonts w:eastAsia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EFABC2" wp14:editId="779CE83F">
            <wp:extent cx="1771650" cy="2657475"/>
            <wp:effectExtent l="0" t="0" r="0" b="9525"/>
            <wp:docPr id="1" name="Рисунок 1" descr="I:\DCIM\2012-10-11_13-26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:\DCIM\2012-10-11_13-26-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27" cy="26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4A7">
        <w:rPr>
          <w:noProof/>
          <w:lang w:eastAsia="ru-RU"/>
        </w:rPr>
        <w:drawing>
          <wp:inline distT="0" distB="0" distL="0" distR="0" wp14:anchorId="5986B09F" wp14:editId="1F32A7A5">
            <wp:extent cx="1835400" cy="2628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54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7EE">
        <w:rPr>
          <w:noProof/>
          <w:lang w:eastAsia="ru-RU"/>
        </w:rPr>
        <w:drawing>
          <wp:inline distT="0" distB="0" distL="0" distR="0" wp14:anchorId="292BC08D" wp14:editId="0E86AB08">
            <wp:extent cx="2152650" cy="1952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6760" cy="195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BBB" w:rsidRPr="00DA2BBB" w:rsidRDefault="00DA2BBB" w:rsidP="00DA2BBB">
      <w:pPr>
        <w:pStyle w:val="a5"/>
        <w:rPr>
          <w:rFonts w:eastAsia="Times New Roman"/>
          <w:color w:val="000000"/>
          <w:lang w:eastAsia="ru-RU"/>
        </w:rPr>
      </w:pPr>
      <w:r w:rsidRPr="00DA2BBB">
        <w:rPr>
          <w:rFonts w:eastAsia="Times New Roman"/>
          <w:color w:val="000000"/>
          <w:lang w:eastAsia="ru-RU"/>
        </w:rPr>
        <w:t xml:space="preserve">Модуль «Визиты» предназначен для работы с маршрутами торгового представителя. </w:t>
      </w:r>
    </w:p>
    <w:p w:rsidR="00DA2BBB" w:rsidRPr="00DA2BBB" w:rsidRDefault="001C5A05" w:rsidP="00DA2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ACE4D0" wp14:editId="73D2DB46">
            <wp:simplePos x="0" y="0"/>
            <wp:positionH relativeFrom="column">
              <wp:posOffset>320040</wp:posOffset>
            </wp:positionH>
            <wp:positionV relativeFrom="paragraph">
              <wp:posOffset>521335</wp:posOffset>
            </wp:positionV>
            <wp:extent cx="1647825" cy="2471420"/>
            <wp:effectExtent l="0" t="0" r="9525" b="5080"/>
            <wp:wrapSquare wrapText="bothSides"/>
            <wp:docPr id="7" name="Рисунок 7" descr="I:\DCIM\2012-10-11_13-27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:\DCIM\2012-10-11_13-27-2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BBB" w:rsidRPr="00DA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списке визитов отображаются элементы, каждый из которых предоставляет краткую информацию по визиту, </w:t>
      </w:r>
      <w:bookmarkStart w:id="0" w:name="_GoBack"/>
      <w:bookmarkEnd w:id="0"/>
      <w:r w:rsidR="00DA2BBB" w:rsidRPr="00DA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именно: </w:t>
      </w:r>
    </w:p>
    <w:p w:rsidR="00DA2BBB" w:rsidRPr="00DA2BBB" w:rsidRDefault="00DA2BBB" w:rsidP="00DA2B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точки; </w:t>
      </w:r>
    </w:p>
    <w:p w:rsidR="00DA2BBB" w:rsidRPr="00DA2BBB" w:rsidRDefault="00DA2BBB" w:rsidP="00DA2B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точки; </w:t>
      </w:r>
    </w:p>
    <w:p w:rsidR="00DA2BBB" w:rsidRPr="00DA2BBB" w:rsidRDefault="00DA2BBB" w:rsidP="00DA2B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посещения; </w:t>
      </w:r>
    </w:p>
    <w:p w:rsidR="00DA2BBB" w:rsidRPr="00DA2BBB" w:rsidRDefault="00DA2BBB" w:rsidP="00DA2B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 внепланового визита.</w:t>
      </w:r>
    </w:p>
    <w:p w:rsidR="00DA2BBB" w:rsidRPr="00DA2BBB" w:rsidRDefault="00DA2BBB" w:rsidP="00DA2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удержании элемента маршрута (визита) появляется контекстное меню, в котором можно выполнить следующие операции: </w:t>
      </w:r>
    </w:p>
    <w:p w:rsidR="00DA2BBB" w:rsidRPr="00DA2BBB" w:rsidRDefault="00DA2BBB" w:rsidP="00DA2B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Изменить статус визита (например, проставить причину отказа); </w:t>
      </w:r>
    </w:p>
    <w:p w:rsidR="00DA2BBB" w:rsidRPr="00DA2BBB" w:rsidRDefault="00DA2BBB" w:rsidP="00DA2B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документ; </w:t>
      </w:r>
    </w:p>
    <w:p w:rsidR="00DA2BBB" w:rsidRPr="00DA2BBB" w:rsidRDefault="00DA2BBB" w:rsidP="00DA2B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удалить маршрут (удалить внеплановую точку маршрута); </w:t>
      </w:r>
    </w:p>
    <w:p w:rsidR="00DA2BBB" w:rsidRPr="00DA2BBB" w:rsidRDefault="00DA2BBB" w:rsidP="00DA2B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запустить сценарий.</w:t>
      </w:r>
    </w:p>
    <w:p w:rsidR="008D14A7" w:rsidRPr="008D14A7" w:rsidRDefault="002D503E" w:rsidP="008D14A7">
      <w:pPr>
        <w:pStyle w:val="a5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Д</w:t>
      </w:r>
      <w:r w:rsidR="008D14A7" w:rsidRPr="008D14A7">
        <w:rPr>
          <w:rFonts w:eastAsia="Times New Roman"/>
          <w:color w:val="000000"/>
          <w:lang w:eastAsia="ru-RU"/>
        </w:rPr>
        <w:t xml:space="preserve">ля создания нового документа в общем случае необходимо выполнить следующие действия: </w:t>
      </w:r>
    </w:p>
    <w:p w:rsidR="008D14A7" w:rsidRPr="008D14A7" w:rsidRDefault="008D14A7" w:rsidP="008D14A7">
      <w:pPr>
        <w:numPr>
          <w:ilvl w:val="0"/>
          <w:numId w:val="4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открыть модуль «Визиты»; </w:t>
      </w:r>
    </w:p>
    <w:p w:rsidR="008D14A7" w:rsidRPr="008D14A7" w:rsidRDefault="008D14A7" w:rsidP="008D14A7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кратким касанием элемента в списке открыть окно просмотра деталей визита в </w:t>
      </w:r>
      <w:proofErr w:type="gramStart"/>
      <w:r w:rsidRPr="008D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</w:t>
      </w:r>
      <w:proofErr w:type="gramEnd"/>
      <w:r w:rsidRPr="008D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8D14A7" w:rsidRPr="008D14A7" w:rsidRDefault="008D14A7" w:rsidP="008D14A7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нажать на кнопку «Создать документ»;</w:t>
      </w:r>
      <w:r w:rsidRPr="008D14A7">
        <w:rPr>
          <w:noProof/>
          <w:lang w:eastAsia="ru-RU"/>
        </w:rPr>
        <w:t xml:space="preserve"> </w:t>
      </w:r>
    </w:p>
    <w:p w:rsidR="008D14A7" w:rsidRDefault="008D14A7" w:rsidP="008D14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168A96" wp14:editId="57CF664C">
            <wp:extent cx="1781175" cy="2626833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7627" cy="263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08BF" w:rsidRDefault="004008BF" w:rsidP="004008BF">
      <w:r>
        <w:t>Создаем документ «Заказ» в выбранной точке</w:t>
      </w:r>
    </w:p>
    <w:p w:rsidR="004008BF" w:rsidRDefault="004008BF" w:rsidP="004008BF">
      <w:pPr>
        <w:rPr>
          <w:noProof/>
          <w:lang w:eastAsia="ru-RU"/>
        </w:rPr>
      </w:pPr>
      <w:r>
        <w:rPr>
          <w:noProof/>
          <w:lang w:eastAsia="ru-RU"/>
        </w:rPr>
        <w:t>В открывшемся документе переходим на закладку «Позиции» и заполняем «Количество» для номенклатуры товаров.</w:t>
      </w:r>
    </w:p>
    <w:p w:rsidR="00387C7C" w:rsidRDefault="002D503E" w:rsidP="00241B21">
      <w:pPr>
        <w:rPr>
          <w:b/>
          <w:i/>
          <w:color w:val="0070C0"/>
          <w:u w:val="single"/>
        </w:rPr>
      </w:pPr>
      <w:r>
        <w:rPr>
          <w:noProof/>
          <w:lang w:eastAsia="ru-RU"/>
        </w:rPr>
        <w:drawing>
          <wp:inline distT="0" distB="0" distL="0" distR="0" wp14:anchorId="1BF72994" wp14:editId="2D0B4133">
            <wp:extent cx="1676400" cy="25224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9114" cy="252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C7C" w:rsidRPr="00387C7C" w:rsidRDefault="002D503E" w:rsidP="00387C7C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aving_of_doc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387C7C" w:rsidRPr="00387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хранить документ. Для сохранения документа следует нажать на аппаратную кнопку «Назад» и выбрать в открывшемся информационном окне команду «Сохранить». </w:t>
      </w:r>
    </w:p>
    <w:p w:rsidR="00387C7C" w:rsidRPr="008906EA" w:rsidRDefault="00387C7C" w:rsidP="00241B21">
      <w:pPr>
        <w:rPr>
          <w:b/>
          <w:i/>
          <w:color w:val="0070C0"/>
          <w:u w:val="single"/>
        </w:rPr>
      </w:pPr>
    </w:p>
    <w:sectPr w:rsidR="00387C7C" w:rsidRPr="008906EA" w:rsidSect="00DA2BBB">
      <w:pgSz w:w="11906" w:h="16838" w:code="9"/>
      <w:pgMar w:top="1134" w:right="851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0FB" w:rsidRDefault="006D60FB" w:rsidP="00DA2BBB">
      <w:pPr>
        <w:spacing w:after="0" w:line="240" w:lineRule="auto"/>
      </w:pPr>
      <w:r>
        <w:separator/>
      </w:r>
    </w:p>
  </w:endnote>
  <w:endnote w:type="continuationSeparator" w:id="0">
    <w:p w:rsidR="006D60FB" w:rsidRDefault="006D60FB" w:rsidP="00DA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0FB" w:rsidRDefault="006D60FB" w:rsidP="00DA2BBB">
      <w:pPr>
        <w:spacing w:after="0" w:line="240" w:lineRule="auto"/>
      </w:pPr>
      <w:r>
        <w:separator/>
      </w:r>
    </w:p>
  </w:footnote>
  <w:footnote w:type="continuationSeparator" w:id="0">
    <w:p w:rsidR="006D60FB" w:rsidRDefault="006D60FB" w:rsidP="00DA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0B5"/>
    <w:multiLevelType w:val="multilevel"/>
    <w:tmpl w:val="010C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4457C0"/>
    <w:multiLevelType w:val="multilevel"/>
    <w:tmpl w:val="6B20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234668"/>
    <w:multiLevelType w:val="multilevel"/>
    <w:tmpl w:val="8DC0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CE62DC"/>
    <w:multiLevelType w:val="multilevel"/>
    <w:tmpl w:val="A9D616F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>
    <w:nsid w:val="76DC2335"/>
    <w:multiLevelType w:val="multilevel"/>
    <w:tmpl w:val="B7E8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D8"/>
    <w:rsid w:val="001A1423"/>
    <w:rsid w:val="001C5A05"/>
    <w:rsid w:val="001E0FD8"/>
    <w:rsid w:val="00241B21"/>
    <w:rsid w:val="0027020A"/>
    <w:rsid w:val="002D503E"/>
    <w:rsid w:val="00387C7C"/>
    <w:rsid w:val="004008BF"/>
    <w:rsid w:val="004027EE"/>
    <w:rsid w:val="005F545A"/>
    <w:rsid w:val="006D60FB"/>
    <w:rsid w:val="008906EA"/>
    <w:rsid w:val="008B5FA6"/>
    <w:rsid w:val="008D14A7"/>
    <w:rsid w:val="00A37F4F"/>
    <w:rsid w:val="00A50B78"/>
    <w:rsid w:val="00AB6340"/>
    <w:rsid w:val="00D15CFC"/>
    <w:rsid w:val="00DA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B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2BBB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A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2BBB"/>
  </w:style>
  <w:style w:type="paragraph" w:styleId="a8">
    <w:name w:val="footer"/>
    <w:basedOn w:val="a"/>
    <w:link w:val="a9"/>
    <w:uiPriority w:val="99"/>
    <w:unhideWhenUsed/>
    <w:rsid w:val="00DA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B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2BBB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A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2BBB"/>
  </w:style>
  <w:style w:type="paragraph" w:styleId="a8">
    <w:name w:val="footer"/>
    <w:basedOn w:val="a"/>
    <w:link w:val="a9"/>
    <w:uiPriority w:val="99"/>
    <w:unhideWhenUsed/>
    <w:rsid w:val="00DA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376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469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Gulmira Samutova</dc:creator>
  <cp:keywords/>
  <dc:description/>
  <cp:lastModifiedBy>Konstantin Shingaryov</cp:lastModifiedBy>
  <cp:revision>9</cp:revision>
  <cp:lastPrinted>2012-11-13T09:04:00Z</cp:lastPrinted>
  <dcterms:created xsi:type="dcterms:W3CDTF">2012-11-12T03:08:00Z</dcterms:created>
  <dcterms:modified xsi:type="dcterms:W3CDTF">2013-05-15T07:11:00Z</dcterms:modified>
</cp:coreProperties>
</file>